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76"/>
        <w:tblW w:w="9854" w:type="dxa"/>
        <w:tblLayout w:type="fixed"/>
        <w:tblLook w:val="0000"/>
      </w:tblPr>
      <w:tblGrid>
        <w:gridCol w:w="4927"/>
        <w:gridCol w:w="4927"/>
      </w:tblGrid>
      <w:tr w:rsidR="00324B0F" w:rsidRPr="00D903B3" w:rsidTr="00324B0F">
        <w:trPr>
          <w:trHeight w:val="765"/>
        </w:trPr>
        <w:tc>
          <w:tcPr>
            <w:tcW w:w="9854" w:type="dxa"/>
            <w:gridSpan w:val="2"/>
          </w:tcPr>
          <w:p w:rsidR="00324B0F" w:rsidRPr="00D903B3" w:rsidRDefault="00324B0F" w:rsidP="00324B0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88975" cy="866775"/>
                  <wp:effectExtent l="19050" t="0" r="0" b="0"/>
                  <wp:docPr id="1" name="Рисунок 1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B0F" w:rsidRPr="00D903B3" w:rsidTr="00324B0F">
        <w:tc>
          <w:tcPr>
            <w:tcW w:w="9854" w:type="dxa"/>
            <w:gridSpan w:val="2"/>
          </w:tcPr>
          <w:p w:rsidR="00324B0F" w:rsidRPr="00D903B3" w:rsidRDefault="00324B0F" w:rsidP="00324B0F">
            <w:pPr>
              <w:keepNext/>
              <w:tabs>
                <w:tab w:val="num" w:pos="432"/>
              </w:tabs>
              <w:suppressAutoHyphens/>
              <w:snapToGrid w:val="0"/>
              <w:ind w:left="432" w:hanging="432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</w:p>
          <w:p w:rsidR="00324B0F" w:rsidRPr="00D903B3" w:rsidRDefault="00324B0F" w:rsidP="00324B0F">
            <w:pPr>
              <w:keepNext/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903B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324B0F" w:rsidRPr="00D903B3" w:rsidRDefault="00324B0F" w:rsidP="00324B0F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Pr="00D903B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324B0F" w:rsidRPr="00D903B3" w:rsidRDefault="00324B0F" w:rsidP="00324B0F">
            <w:pPr>
              <w:suppressAutoHyphens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324B0F" w:rsidRPr="00D903B3" w:rsidRDefault="00324B0F" w:rsidP="00324B0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D903B3">
              <w:rPr>
                <w:rFonts w:ascii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324B0F" w:rsidRPr="00D903B3" w:rsidTr="00324B0F">
        <w:tc>
          <w:tcPr>
            <w:tcW w:w="4927" w:type="dxa"/>
          </w:tcPr>
          <w:p w:rsidR="00324B0F" w:rsidRPr="009500A7" w:rsidRDefault="00324B0F" w:rsidP="007E078D">
            <w:pPr>
              <w:suppressAutoHyphens/>
              <w:snapToGrid w:val="0"/>
              <w:ind w:left="1080"/>
              <w:rPr>
                <w:rFonts w:ascii="Times New Roman" w:hAnsi="Times New Roman" w:cs="Times New Roman"/>
                <w:sz w:val="28"/>
                <w:u w:val="single"/>
                <w:lang w:eastAsia="ar-SA"/>
              </w:rPr>
            </w:pPr>
            <w:r w:rsidRPr="00D903B3">
              <w:rPr>
                <w:rFonts w:ascii="Times New Roman" w:hAnsi="Times New Roman" w:cs="Times New Roman"/>
                <w:sz w:val="28"/>
                <w:lang w:eastAsia="ar-SA"/>
              </w:rPr>
              <w:t xml:space="preserve">от </w:t>
            </w:r>
            <w:r w:rsidR="007E078D" w:rsidRPr="007E078D">
              <w:rPr>
                <w:rFonts w:ascii="Times New Roman" w:hAnsi="Times New Roman" w:cs="Times New Roman"/>
                <w:sz w:val="28"/>
                <w:lang w:eastAsia="ar-SA"/>
              </w:rPr>
              <w:t>__________</w:t>
            </w:r>
          </w:p>
        </w:tc>
        <w:tc>
          <w:tcPr>
            <w:tcW w:w="4927" w:type="dxa"/>
          </w:tcPr>
          <w:p w:rsidR="00324B0F" w:rsidRPr="009500A7" w:rsidRDefault="00324B0F" w:rsidP="007E078D">
            <w:pPr>
              <w:suppressAutoHyphens/>
              <w:snapToGrid w:val="0"/>
              <w:ind w:right="1178"/>
              <w:jc w:val="right"/>
              <w:rPr>
                <w:rFonts w:ascii="Times New Roman" w:hAnsi="Times New Roman" w:cs="Times New Roman"/>
                <w:sz w:val="28"/>
                <w:u w:val="single"/>
                <w:lang w:eastAsia="ar-SA"/>
              </w:rPr>
            </w:pPr>
            <w:r w:rsidRPr="00D903B3">
              <w:rPr>
                <w:rFonts w:ascii="Times New Roman" w:hAnsi="Times New Roman" w:cs="Times New Roman"/>
                <w:sz w:val="28"/>
                <w:lang w:eastAsia="ar-SA"/>
              </w:rPr>
              <w:t xml:space="preserve">№ </w:t>
            </w:r>
            <w:r w:rsidR="007E078D" w:rsidRPr="007E078D">
              <w:rPr>
                <w:rFonts w:ascii="Times New Roman" w:hAnsi="Times New Roman" w:cs="Times New Roman"/>
                <w:sz w:val="28"/>
                <w:lang w:eastAsia="ar-SA"/>
              </w:rPr>
              <w:t>________</w:t>
            </w:r>
          </w:p>
        </w:tc>
      </w:tr>
      <w:tr w:rsidR="00324B0F" w:rsidRPr="00D903B3" w:rsidTr="00324B0F">
        <w:tc>
          <w:tcPr>
            <w:tcW w:w="9854" w:type="dxa"/>
            <w:gridSpan w:val="2"/>
          </w:tcPr>
          <w:p w:rsidR="00324B0F" w:rsidRPr="00D903B3" w:rsidRDefault="00324B0F" w:rsidP="00324B0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D903B3">
              <w:rPr>
                <w:rFonts w:ascii="Times New Roman" w:hAnsi="Times New Roman" w:cs="Times New Roman"/>
                <w:lang w:eastAsia="ar-SA"/>
              </w:rPr>
              <w:t>ст-ца</w:t>
            </w:r>
            <w:proofErr w:type="spellEnd"/>
            <w:r w:rsidRPr="00D903B3">
              <w:rPr>
                <w:rFonts w:ascii="Times New Roman" w:hAnsi="Times New Roman" w:cs="Times New Roman"/>
                <w:lang w:eastAsia="ar-SA"/>
              </w:rPr>
              <w:t xml:space="preserve">  Брюховецкая</w:t>
            </w:r>
          </w:p>
        </w:tc>
      </w:tr>
    </w:tbl>
    <w:p w:rsidR="004838BD" w:rsidRPr="00324B0F" w:rsidRDefault="004838BD" w:rsidP="004838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4B0F" w:rsidRPr="00324B0F" w:rsidRDefault="00324B0F" w:rsidP="004838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5377" w:rsidRPr="00324B0F" w:rsidRDefault="00FF5377" w:rsidP="00FF5377">
      <w:pPr>
        <w:rPr>
          <w:rFonts w:ascii="Times New Roman" w:hAnsi="Times New Roman" w:cs="Times New Roman"/>
          <w:sz w:val="28"/>
          <w:szCs w:val="28"/>
        </w:rPr>
      </w:pPr>
    </w:p>
    <w:p w:rsidR="00FF5377" w:rsidRPr="006324AB" w:rsidRDefault="00FF5377" w:rsidP="00FF5377">
      <w:pPr>
        <w:pStyle w:val="aa"/>
        <w:jc w:val="center"/>
        <w:rPr>
          <w:szCs w:val="28"/>
        </w:rPr>
      </w:pPr>
      <w:r w:rsidRPr="00FA7227">
        <w:rPr>
          <w:b/>
          <w:szCs w:val="28"/>
        </w:rPr>
        <w:t xml:space="preserve">Об утверждении административного регламента </w:t>
      </w:r>
      <w:r>
        <w:rPr>
          <w:b/>
          <w:szCs w:val="28"/>
        </w:rPr>
        <w:br/>
        <w:t>«Осуществление</w:t>
      </w:r>
      <w:r w:rsidRPr="00FA7227">
        <w:rPr>
          <w:b/>
          <w:szCs w:val="28"/>
        </w:rPr>
        <w:t xml:space="preserve"> муниципально</w:t>
      </w:r>
      <w:r>
        <w:rPr>
          <w:b/>
          <w:szCs w:val="28"/>
        </w:rPr>
        <w:t>го</w:t>
      </w:r>
      <w:r w:rsidRPr="00FA7227">
        <w:rPr>
          <w:b/>
          <w:szCs w:val="28"/>
        </w:rPr>
        <w:t xml:space="preserve"> </w:t>
      </w:r>
      <w:r>
        <w:rPr>
          <w:b/>
          <w:szCs w:val="28"/>
        </w:rPr>
        <w:t>контроля</w:t>
      </w:r>
      <w:r w:rsidRPr="00FA7227">
        <w:rPr>
          <w:b/>
          <w:szCs w:val="28"/>
        </w:rPr>
        <w:t xml:space="preserve"> </w:t>
      </w:r>
      <w:r>
        <w:rPr>
          <w:b/>
          <w:szCs w:val="28"/>
        </w:rPr>
        <w:t xml:space="preserve">в области торговой деятельности» на территории </w:t>
      </w:r>
      <w:proofErr w:type="spellStart"/>
      <w:r>
        <w:rPr>
          <w:b/>
          <w:szCs w:val="28"/>
        </w:rPr>
        <w:t>Брюховецкого</w:t>
      </w:r>
      <w:proofErr w:type="spellEnd"/>
      <w:r>
        <w:rPr>
          <w:b/>
          <w:szCs w:val="28"/>
        </w:rPr>
        <w:t xml:space="preserve"> сельского поселения </w:t>
      </w:r>
      <w:proofErr w:type="spellStart"/>
      <w:r>
        <w:rPr>
          <w:b/>
          <w:szCs w:val="28"/>
        </w:rPr>
        <w:t>Брюховецкого</w:t>
      </w:r>
      <w:proofErr w:type="spellEnd"/>
      <w:r>
        <w:rPr>
          <w:b/>
          <w:szCs w:val="28"/>
        </w:rPr>
        <w:t xml:space="preserve"> района</w:t>
      </w:r>
    </w:p>
    <w:p w:rsidR="00FF5377" w:rsidRDefault="00FF5377" w:rsidP="00FF5377">
      <w:pPr>
        <w:rPr>
          <w:rFonts w:ascii="Times New Roman" w:hAnsi="Times New Roman" w:cs="Times New Roman"/>
          <w:sz w:val="28"/>
          <w:szCs w:val="28"/>
        </w:rPr>
      </w:pPr>
    </w:p>
    <w:p w:rsidR="00FF5377" w:rsidRPr="00FF5377" w:rsidRDefault="00FF5377" w:rsidP="00FF53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5377" w:rsidRPr="00FF5377" w:rsidRDefault="00FF5377" w:rsidP="00FF53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5377" w:rsidRPr="00324B0F" w:rsidRDefault="00FF5377" w:rsidP="00FF53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CDA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82CDA">
        <w:rPr>
          <w:rFonts w:ascii="Times New Roman" w:hAnsi="Times New Roman" w:cs="Times New Roman"/>
          <w:sz w:val="28"/>
          <w:szCs w:val="28"/>
        </w:rPr>
        <w:t xml:space="preserve"> от 6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F82CDA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2CD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82CDA">
        <w:rPr>
          <w:rFonts w:ascii="Times New Roman" w:hAnsi="Times New Roman" w:cs="Times New Roman"/>
          <w:sz w:val="28"/>
          <w:szCs w:val="28"/>
        </w:rPr>
        <w:t xml:space="preserve"> от 28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F82CDA">
        <w:rPr>
          <w:rFonts w:ascii="Times New Roman" w:hAnsi="Times New Roman" w:cs="Times New Roman"/>
          <w:sz w:val="28"/>
          <w:szCs w:val="28"/>
        </w:rPr>
        <w:t>2009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2CDA">
        <w:rPr>
          <w:rFonts w:ascii="Times New Roman" w:hAnsi="Times New Roman" w:cs="Times New Roman"/>
          <w:sz w:val="28"/>
          <w:szCs w:val="28"/>
        </w:rPr>
        <w:t xml:space="preserve"> № 381-ФЗ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F82CDA">
        <w:rPr>
          <w:rFonts w:ascii="Times New Roman" w:hAnsi="Times New Roman" w:cs="Times New Roman"/>
          <w:sz w:val="28"/>
          <w:szCs w:val="28"/>
        </w:rPr>
        <w:t>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2CDA">
        <w:rPr>
          <w:rFonts w:ascii="Times New Roman" w:hAnsi="Times New Roman" w:cs="Times New Roman"/>
          <w:sz w:val="28"/>
          <w:szCs w:val="28"/>
        </w:rPr>
        <w:t>Федеральным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82CDA">
        <w:rPr>
          <w:rFonts w:ascii="Times New Roman" w:hAnsi="Times New Roman" w:cs="Times New Roman"/>
          <w:sz w:val="28"/>
          <w:szCs w:val="28"/>
        </w:rPr>
        <w:t xml:space="preserve"> от 26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F82CDA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2C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82CDA">
        <w:rPr>
          <w:rFonts w:ascii="Times New Roman" w:hAnsi="Times New Roman" w:cs="Times New Roman"/>
          <w:sz w:val="28"/>
          <w:szCs w:val="28"/>
        </w:rPr>
        <w:t>№ 294-ФЗ «О защите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324B0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FF5377" w:rsidRPr="00324B0F" w:rsidRDefault="00FF5377" w:rsidP="00FF53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B0F">
        <w:rPr>
          <w:rFonts w:ascii="Times New Roman" w:hAnsi="Times New Roman" w:cs="Times New Roman"/>
          <w:sz w:val="28"/>
          <w:szCs w:val="28"/>
        </w:rPr>
        <w:t xml:space="preserve">1. Утвердить 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«Осуществление</w:t>
      </w:r>
      <w:r w:rsidRPr="00324B0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24B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контроля</w:t>
      </w:r>
      <w:r w:rsidRPr="00324B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области торговой деятельности»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24B0F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FF5377" w:rsidRPr="00324B0F" w:rsidRDefault="00FF5377" w:rsidP="00FF53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B0F">
        <w:rPr>
          <w:rFonts w:ascii="Times New Roman" w:hAnsi="Times New Roman" w:cs="Times New Roman"/>
          <w:sz w:val="28"/>
          <w:szCs w:val="28"/>
        </w:rPr>
        <w:t xml:space="preserve">2. Признать утратившим силу постановление администрации </w:t>
      </w:r>
      <w:proofErr w:type="spellStart"/>
      <w:r w:rsidRPr="00324B0F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24B0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24B0F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24B0F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324B0F">
        <w:rPr>
          <w:rFonts w:ascii="Times New Roman" w:hAnsi="Times New Roman" w:cs="Times New Roman"/>
          <w:sz w:val="28"/>
          <w:szCs w:val="28"/>
        </w:rPr>
        <w:t>от </w:t>
      </w:r>
      <w:r>
        <w:rPr>
          <w:rFonts w:ascii="Times New Roman" w:hAnsi="Times New Roman" w:cs="Times New Roman"/>
          <w:sz w:val="28"/>
          <w:szCs w:val="28"/>
        </w:rPr>
        <w:t>30 октября 2017</w:t>
      </w:r>
      <w:r w:rsidRPr="00324B0F">
        <w:rPr>
          <w:rFonts w:ascii="Times New Roman" w:hAnsi="Times New Roman" w:cs="Times New Roman"/>
          <w:sz w:val="28"/>
          <w:szCs w:val="28"/>
        </w:rPr>
        <w:t xml:space="preserve"> года № </w:t>
      </w:r>
      <w:r>
        <w:rPr>
          <w:rFonts w:ascii="Times New Roman" w:hAnsi="Times New Roman" w:cs="Times New Roman"/>
          <w:sz w:val="28"/>
          <w:szCs w:val="28"/>
        </w:rPr>
        <w:t>389</w:t>
      </w:r>
      <w:r w:rsidRPr="00324B0F">
        <w:rPr>
          <w:rFonts w:ascii="Times New Roman" w:hAnsi="Times New Roman" w:cs="Times New Roman"/>
          <w:sz w:val="28"/>
          <w:szCs w:val="28"/>
        </w:rPr>
        <w:t xml:space="preserve"> «Об утверждении административного регламента исполнения муниципальной функции «Осуществление муниципального контроля в области торговой деятельности».</w:t>
      </w:r>
    </w:p>
    <w:p w:rsidR="00FF5377" w:rsidRPr="00324B0F" w:rsidRDefault="00FF5377" w:rsidP="00FF53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B0F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324B0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24B0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FF5377" w:rsidRPr="00324B0F" w:rsidRDefault="00FF5377" w:rsidP="00FF53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B0F">
        <w:rPr>
          <w:rFonts w:ascii="Times New Roman" w:hAnsi="Times New Roman" w:cs="Times New Roman"/>
          <w:sz w:val="28"/>
          <w:szCs w:val="28"/>
        </w:rPr>
        <w:t xml:space="preserve">4. 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324B0F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FF5377" w:rsidRPr="007E078D" w:rsidRDefault="00FF5377" w:rsidP="00FF5377">
      <w:pPr>
        <w:rPr>
          <w:rFonts w:ascii="Times New Roman" w:hAnsi="Times New Roman" w:cs="Times New Roman"/>
          <w:sz w:val="28"/>
          <w:szCs w:val="28"/>
        </w:rPr>
      </w:pPr>
    </w:p>
    <w:p w:rsidR="00FF5377" w:rsidRPr="007E078D" w:rsidRDefault="00FF5377" w:rsidP="00FF5377">
      <w:pPr>
        <w:rPr>
          <w:rFonts w:ascii="Times New Roman" w:hAnsi="Times New Roman" w:cs="Times New Roman"/>
          <w:sz w:val="28"/>
          <w:szCs w:val="28"/>
        </w:rPr>
      </w:pPr>
    </w:p>
    <w:p w:rsidR="00FF5377" w:rsidRPr="007E078D" w:rsidRDefault="00FF5377" w:rsidP="00FF5377">
      <w:pPr>
        <w:rPr>
          <w:rFonts w:ascii="Times New Roman" w:hAnsi="Times New Roman" w:cs="Times New Roman"/>
          <w:sz w:val="28"/>
          <w:szCs w:val="28"/>
        </w:rPr>
      </w:pPr>
    </w:p>
    <w:p w:rsidR="00FF5377" w:rsidRDefault="00FF5377" w:rsidP="00FF537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4B0F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324B0F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FF5377" w:rsidRDefault="00FF5377" w:rsidP="00FF53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24B0F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4B0F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24B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4B0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324B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377" w:rsidRPr="00324B0F" w:rsidRDefault="00FF5377" w:rsidP="00FF5377">
      <w:pPr>
        <w:jc w:val="both"/>
        <w:rPr>
          <w:rFonts w:ascii="Times New Roman" w:hAnsi="Times New Roman" w:cs="Times New Roman"/>
          <w:sz w:val="28"/>
          <w:szCs w:val="28"/>
        </w:rPr>
      </w:pPr>
      <w:r w:rsidRPr="00324B0F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4B0F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24B0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Е.В. Самохин</w:t>
      </w:r>
    </w:p>
    <w:p w:rsidR="00FF5377" w:rsidRPr="00324B0F" w:rsidRDefault="00FF5377" w:rsidP="00FF53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5377" w:rsidRPr="00324B0F" w:rsidRDefault="00FF5377" w:rsidP="00324B0F">
      <w:pPr>
        <w:rPr>
          <w:rFonts w:ascii="Times New Roman" w:hAnsi="Times New Roman" w:cs="Times New Roman"/>
          <w:sz w:val="28"/>
          <w:szCs w:val="28"/>
        </w:rPr>
      </w:pPr>
    </w:p>
    <w:sectPr w:rsidR="00FF5377" w:rsidRPr="00324B0F" w:rsidSect="00324B0F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9C" w:rsidRDefault="00A3379C" w:rsidP="004838BD">
      <w:r>
        <w:separator/>
      </w:r>
    </w:p>
  </w:endnote>
  <w:endnote w:type="continuationSeparator" w:id="0">
    <w:p w:rsidR="00A3379C" w:rsidRDefault="00A3379C" w:rsidP="00483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9C" w:rsidRDefault="00A3379C" w:rsidP="004838BD">
      <w:r>
        <w:separator/>
      </w:r>
    </w:p>
  </w:footnote>
  <w:footnote w:type="continuationSeparator" w:id="0">
    <w:p w:rsidR="00A3379C" w:rsidRDefault="00A3379C" w:rsidP="004838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552624"/>
    <w:multiLevelType w:val="multilevel"/>
    <w:tmpl w:val="F2C88B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6BC3"/>
    <w:rsid w:val="00001262"/>
    <w:rsid w:val="00043AAA"/>
    <w:rsid w:val="000478CE"/>
    <w:rsid w:val="00076F0F"/>
    <w:rsid w:val="00082F51"/>
    <w:rsid w:val="00097E4D"/>
    <w:rsid w:val="000B1425"/>
    <w:rsid w:val="00100F84"/>
    <w:rsid w:val="00146D4D"/>
    <w:rsid w:val="00172535"/>
    <w:rsid w:val="001779B6"/>
    <w:rsid w:val="001C6005"/>
    <w:rsid w:val="001D711D"/>
    <w:rsid w:val="001E42C4"/>
    <w:rsid w:val="00215ABB"/>
    <w:rsid w:val="00263635"/>
    <w:rsid w:val="002C272A"/>
    <w:rsid w:val="002D06FD"/>
    <w:rsid w:val="00300263"/>
    <w:rsid w:val="00324B0F"/>
    <w:rsid w:val="00332F54"/>
    <w:rsid w:val="00391757"/>
    <w:rsid w:val="003B05A5"/>
    <w:rsid w:val="00405A74"/>
    <w:rsid w:val="00406294"/>
    <w:rsid w:val="00477442"/>
    <w:rsid w:val="004838BD"/>
    <w:rsid w:val="004B4E16"/>
    <w:rsid w:val="004D5DE8"/>
    <w:rsid w:val="004E105C"/>
    <w:rsid w:val="004E7FCC"/>
    <w:rsid w:val="00510A1D"/>
    <w:rsid w:val="00542858"/>
    <w:rsid w:val="0057074D"/>
    <w:rsid w:val="00577D26"/>
    <w:rsid w:val="0058354D"/>
    <w:rsid w:val="005B3B5E"/>
    <w:rsid w:val="005C3AF0"/>
    <w:rsid w:val="005E4D4B"/>
    <w:rsid w:val="005E67DD"/>
    <w:rsid w:val="00614BD2"/>
    <w:rsid w:val="0061509A"/>
    <w:rsid w:val="00626507"/>
    <w:rsid w:val="00670D92"/>
    <w:rsid w:val="00733F64"/>
    <w:rsid w:val="0073679E"/>
    <w:rsid w:val="0074281D"/>
    <w:rsid w:val="00763588"/>
    <w:rsid w:val="0077352C"/>
    <w:rsid w:val="00787E5A"/>
    <w:rsid w:val="007E078D"/>
    <w:rsid w:val="00800F35"/>
    <w:rsid w:val="00814546"/>
    <w:rsid w:val="0086530C"/>
    <w:rsid w:val="00896ACB"/>
    <w:rsid w:val="008A2E55"/>
    <w:rsid w:val="008D63C7"/>
    <w:rsid w:val="008E0EEF"/>
    <w:rsid w:val="00926B6C"/>
    <w:rsid w:val="00930943"/>
    <w:rsid w:val="00930BD7"/>
    <w:rsid w:val="00931959"/>
    <w:rsid w:val="009346F9"/>
    <w:rsid w:val="00935873"/>
    <w:rsid w:val="009554E6"/>
    <w:rsid w:val="00956B3E"/>
    <w:rsid w:val="00964164"/>
    <w:rsid w:val="00982261"/>
    <w:rsid w:val="00983C5F"/>
    <w:rsid w:val="009843FA"/>
    <w:rsid w:val="00997A89"/>
    <w:rsid w:val="00A06CB0"/>
    <w:rsid w:val="00A17AAB"/>
    <w:rsid w:val="00A22582"/>
    <w:rsid w:val="00A30B23"/>
    <w:rsid w:val="00A3379C"/>
    <w:rsid w:val="00A612A7"/>
    <w:rsid w:val="00A73D1C"/>
    <w:rsid w:val="00AB2BE8"/>
    <w:rsid w:val="00AC43CB"/>
    <w:rsid w:val="00AD16C7"/>
    <w:rsid w:val="00B034F7"/>
    <w:rsid w:val="00B13AE8"/>
    <w:rsid w:val="00B16F66"/>
    <w:rsid w:val="00B61CCF"/>
    <w:rsid w:val="00BB0889"/>
    <w:rsid w:val="00BE6838"/>
    <w:rsid w:val="00C00265"/>
    <w:rsid w:val="00C021E5"/>
    <w:rsid w:val="00C35122"/>
    <w:rsid w:val="00C7304D"/>
    <w:rsid w:val="00C9365A"/>
    <w:rsid w:val="00CD6EB0"/>
    <w:rsid w:val="00CE5356"/>
    <w:rsid w:val="00CF0A17"/>
    <w:rsid w:val="00D07166"/>
    <w:rsid w:val="00D40ACE"/>
    <w:rsid w:val="00D522B2"/>
    <w:rsid w:val="00D605BE"/>
    <w:rsid w:val="00DA5D8D"/>
    <w:rsid w:val="00DF128E"/>
    <w:rsid w:val="00E00E75"/>
    <w:rsid w:val="00E03970"/>
    <w:rsid w:val="00E74950"/>
    <w:rsid w:val="00E76A87"/>
    <w:rsid w:val="00E84BE6"/>
    <w:rsid w:val="00EA1692"/>
    <w:rsid w:val="00EE0157"/>
    <w:rsid w:val="00EE1C89"/>
    <w:rsid w:val="00EF1324"/>
    <w:rsid w:val="00F0067A"/>
    <w:rsid w:val="00F11557"/>
    <w:rsid w:val="00F1320E"/>
    <w:rsid w:val="00F37144"/>
    <w:rsid w:val="00F373B0"/>
    <w:rsid w:val="00F44098"/>
    <w:rsid w:val="00F67005"/>
    <w:rsid w:val="00F82865"/>
    <w:rsid w:val="00FA6BC3"/>
    <w:rsid w:val="00FD56B0"/>
    <w:rsid w:val="00FE2550"/>
    <w:rsid w:val="00FE4D56"/>
    <w:rsid w:val="00FF5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B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EA1692"/>
    <w:pPr>
      <w:keepNext/>
      <w:jc w:val="center"/>
      <w:outlineLvl w:val="0"/>
    </w:pPr>
    <w:rPr>
      <w:rFonts w:ascii="Times New Roman" w:hAnsi="Times New Roman" w:cs="Times New Roman"/>
      <w:sz w:val="28"/>
      <w:lang w:eastAsia="ar-SA"/>
    </w:rPr>
  </w:style>
  <w:style w:type="paragraph" w:styleId="2">
    <w:name w:val="heading 2"/>
    <w:basedOn w:val="a"/>
    <w:next w:val="a"/>
    <w:link w:val="20"/>
    <w:qFormat/>
    <w:rsid w:val="00EA169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A1692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EA1692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EA1692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EA1692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A1692"/>
    <w:rPr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EA1692"/>
    <w:rPr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EA1692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EA1692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EA1692"/>
    <w:rPr>
      <w:sz w:val="24"/>
      <w:lang w:eastAsia="ar-SA"/>
    </w:rPr>
  </w:style>
  <w:style w:type="character" w:customStyle="1" w:styleId="60">
    <w:name w:val="Заголовок 6 Знак"/>
    <w:basedOn w:val="a0"/>
    <w:link w:val="6"/>
    <w:rsid w:val="00EA1692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EA1692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EA1692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EA1692"/>
    <w:pPr>
      <w:jc w:val="center"/>
    </w:pPr>
    <w:rPr>
      <w:rFonts w:ascii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6">
    <w:name w:val="Подзаголовок Знак"/>
    <w:link w:val="a5"/>
    <w:rsid w:val="00EA1692"/>
    <w:rPr>
      <w:rFonts w:eastAsia="Times New Roman" w:cs="Times New Roman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EA169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A1692"/>
    <w:rPr>
      <w:sz w:val="24"/>
      <w:szCs w:val="24"/>
      <w:lang w:eastAsia="ar-SA"/>
    </w:rPr>
  </w:style>
  <w:style w:type="character" w:customStyle="1" w:styleId="a9">
    <w:name w:val="Без интервала Знак"/>
    <w:link w:val="aa"/>
    <w:uiPriority w:val="1"/>
    <w:locked/>
    <w:rsid w:val="004838BD"/>
    <w:rPr>
      <w:sz w:val="28"/>
      <w:lang w:val="ru-RU" w:eastAsia="ru-RU" w:bidi="ar-SA"/>
    </w:rPr>
  </w:style>
  <w:style w:type="paragraph" w:styleId="aa">
    <w:name w:val="No Spacing"/>
    <w:link w:val="a9"/>
    <w:uiPriority w:val="1"/>
    <w:qFormat/>
    <w:rsid w:val="004838BD"/>
    <w:rPr>
      <w:sz w:val="28"/>
    </w:rPr>
  </w:style>
  <w:style w:type="character" w:styleId="ab">
    <w:name w:val="Hyperlink"/>
    <w:uiPriority w:val="99"/>
    <w:rsid w:val="004838BD"/>
    <w:rPr>
      <w:color w:val="0000FF"/>
      <w:u w:val="single"/>
    </w:rPr>
  </w:style>
  <w:style w:type="character" w:customStyle="1" w:styleId="apple-converted-space">
    <w:name w:val="apple-converted-space"/>
    <w:basedOn w:val="a0"/>
    <w:rsid w:val="004838BD"/>
  </w:style>
  <w:style w:type="paragraph" w:customStyle="1" w:styleId="consplusnormal">
    <w:name w:val="consplusnormal"/>
    <w:basedOn w:val="a"/>
    <w:rsid w:val="004838B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c">
    <w:name w:val="Normal (Web)"/>
    <w:basedOn w:val="a"/>
    <w:uiPriority w:val="99"/>
    <w:unhideWhenUsed/>
    <w:rsid w:val="004838B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d">
    <w:name w:val="Цветовое выделение"/>
    <w:rsid w:val="004838BD"/>
    <w:rPr>
      <w:b/>
      <w:bCs/>
      <w:color w:val="26282F"/>
    </w:rPr>
  </w:style>
  <w:style w:type="paragraph" w:customStyle="1" w:styleId="ae">
    <w:name w:val="Таблицы (моноширинный)"/>
    <w:basedOn w:val="a"/>
    <w:next w:val="a"/>
    <w:rsid w:val="004838BD"/>
    <w:rPr>
      <w:rFonts w:ascii="Courier New" w:hAnsi="Courier New" w:cs="Courier New"/>
    </w:rPr>
  </w:style>
  <w:style w:type="character" w:customStyle="1" w:styleId="af">
    <w:name w:val="Гипертекстовая ссылка"/>
    <w:basedOn w:val="ad"/>
    <w:uiPriority w:val="99"/>
    <w:rsid w:val="004838BD"/>
    <w:rPr>
      <w:color w:val="106BBE"/>
    </w:rPr>
  </w:style>
  <w:style w:type="character" w:customStyle="1" w:styleId="af0">
    <w:name w:val="Продолжение ссылки"/>
    <w:basedOn w:val="af"/>
    <w:rsid w:val="004838BD"/>
  </w:style>
  <w:style w:type="paragraph" w:customStyle="1" w:styleId="ConsPlusNormal0">
    <w:name w:val="ConsPlusNormal"/>
    <w:rsid w:val="004838B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1">
    <w:name w:val="header"/>
    <w:basedOn w:val="a"/>
    <w:link w:val="af2"/>
    <w:uiPriority w:val="99"/>
    <w:semiHidden/>
    <w:unhideWhenUsed/>
    <w:rsid w:val="004838B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838BD"/>
    <w:rPr>
      <w:rFonts w:ascii="Arial" w:hAnsi="Arial" w:cs="Arial"/>
      <w:sz w:val="24"/>
      <w:szCs w:val="24"/>
    </w:rPr>
  </w:style>
  <w:style w:type="paragraph" w:styleId="af3">
    <w:name w:val="footer"/>
    <w:basedOn w:val="a"/>
    <w:link w:val="af4"/>
    <w:uiPriority w:val="99"/>
    <w:semiHidden/>
    <w:unhideWhenUsed/>
    <w:rsid w:val="004838B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4838BD"/>
    <w:rPr>
      <w:rFonts w:ascii="Arial" w:hAnsi="Arial" w:cs="Arial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324B0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24B0F"/>
    <w:rPr>
      <w:rFonts w:ascii="Tahoma" w:hAnsi="Tahoma" w:cs="Tahoma"/>
      <w:sz w:val="16"/>
      <w:szCs w:val="16"/>
    </w:rPr>
  </w:style>
  <w:style w:type="paragraph" w:customStyle="1" w:styleId="af7">
    <w:name w:val="Заголовок статьи"/>
    <w:basedOn w:val="a"/>
    <w:next w:val="a"/>
    <w:uiPriority w:val="99"/>
    <w:rsid w:val="00930943"/>
    <w:pPr>
      <w:widowControl/>
      <w:ind w:left="1612" w:hanging="892"/>
      <w:jc w:val="both"/>
    </w:pPr>
  </w:style>
  <w:style w:type="paragraph" w:styleId="af8">
    <w:name w:val="List Paragraph"/>
    <w:basedOn w:val="a"/>
    <w:uiPriority w:val="34"/>
    <w:qFormat/>
    <w:rsid w:val="007E078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234EB-91F8-4F6E-AB07-A0960F173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cp:lastPrinted>2018-11-21T14:16:00Z</cp:lastPrinted>
  <dcterms:created xsi:type="dcterms:W3CDTF">2018-11-08T11:22:00Z</dcterms:created>
  <dcterms:modified xsi:type="dcterms:W3CDTF">2018-11-29T06:05:00Z</dcterms:modified>
</cp:coreProperties>
</file>